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EE8E" w14:textId="77777777" w:rsidR="00A64410" w:rsidRPr="00D52D80" w:rsidRDefault="00A64410" w:rsidP="00296C4D">
      <w:pPr>
        <w:spacing w:line="360" w:lineRule="auto"/>
        <w:jc w:val="both"/>
        <w:rPr>
          <w:rFonts w:ascii="Arial" w:hAnsi="Arial" w:cs="Arial"/>
          <w:bCs/>
        </w:rPr>
      </w:pPr>
    </w:p>
    <w:p w14:paraId="7CF899CD" w14:textId="603B2BC9" w:rsidR="00A64410" w:rsidRPr="00F23B9B" w:rsidRDefault="00A64410" w:rsidP="00A64410">
      <w:pPr>
        <w:overflowPunct/>
        <w:autoSpaceDE/>
        <w:autoSpaceDN/>
        <w:adjustRightInd/>
        <w:spacing w:line="360" w:lineRule="auto"/>
        <w:rPr>
          <w:rFonts w:ascii="Arial" w:hAnsi="Arial" w:cs="Arial"/>
          <w:bCs/>
          <w:noProof/>
          <w:color w:val="FF3700"/>
          <w:sz w:val="28"/>
          <w:szCs w:val="22"/>
          <w:lang w:val="es-ES"/>
        </w:rPr>
      </w:pPr>
      <w:r w:rsidRPr="00D52D80">
        <w:rPr>
          <w:rFonts w:ascii="Arial" w:hAnsi="Arial" w:cs="Arial"/>
          <w:bCs/>
          <w:noProof/>
          <w:color w:val="FF3700"/>
          <w:sz w:val="28"/>
          <w:szCs w:val="22"/>
          <w:lang w:val="es-ES"/>
        </w:rPr>
        <w:t xml:space="preserve">Convocatoria </w:t>
      </w:r>
      <w:r w:rsidR="00E60D74" w:rsidRPr="00D52D80">
        <w:rPr>
          <w:rFonts w:ascii="Arial" w:hAnsi="Arial" w:cs="Arial"/>
          <w:bCs/>
          <w:noProof/>
          <w:color w:val="FF3700"/>
          <w:sz w:val="28"/>
          <w:szCs w:val="22"/>
          <w:lang w:val="es-ES"/>
        </w:rPr>
        <w:t>para Instituciones Educativas 202</w:t>
      </w:r>
      <w:r w:rsidR="00F23B9B">
        <w:rPr>
          <w:rFonts w:ascii="Arial" w:hAnsi="Arial" w:cs="Arial"/>
          <w:bCs/>
          <w:noProof/>
          <w:color w:val="FF3700"/>
          <w:sz w:val="28"/>
          <w:szCs w:val="22"/>
          <w:lang w:val="es-ES"/>
        </w:rPr>
        <w:t>4</w:t>
      </w:r>
    </w:p>
    <w:p w14:paraId="45A136AD" w14:textId="77777777" w:rsidR="00A53A4D" w:rsidRDefault="00A53A4D" w:rsidP="00B07F33">
      <w:pPr>
        <w:spacing w:after="240"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0FD7EEB" w14:textId="38E1B31D" w:rsidR="0096259E" w:rsidRPr="00D52D80" w:rsidRDefault="00A64410" w:rsidP="00A53A4D">
      <w:pPr>
        <w:spacing w:after="240" w:line="360" w:lineRule="auto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D52D80">
        <w:rPr>
          <w:rFonts w:ascii="Arial" w:hAnsi="Arial" w:cs="Arial"/>
          <w:bCs/>
          <w:i/>
          <w:iCs/>
          <w:sz w:val="22"/>
          <w:szCs w:val="22"/>
        </w:rPr>
        <w:t>Formulario</w:t>
      </w:r>
      <w:r w:rsidR="008E2E4E" w:rsidRPr="00D52D80">
        <w:rPr>
          <w:rFonts w:ascii="Arial" w:hAnsi="Arial" w:cs="Arial"/>
          <w:bCs/>
          <w:i/>
          <w:iCs/>
          <w:sz w:val="22"/>
          <w:szCs w:val="22"/>
        </w:rPr>
        <w:t xml:space="preserve"> de presentación del proyecto:</w:t>
      </w:r>
    </w:p>
    <w:p w14:paraId="4DBCB3B9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Nombre del Proyecto:</w:t>
      </w:r>
    </w:p>
    <w:p w14:paraId="70F24A76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Datos de la institución</w:t>
      </w:r>
    </w:p>
    <w:p w14:paraId="1A1F71D4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Número y nombre:</w:t>
      </w:r>
    </w:p>
    <w:p w14:paraId="435E874A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Domicilio:</w:t>
      </w:r>
    </w:p>
    <w:p w14:paraId="1C790158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Teléfono:</w:t>
      </w:r>
    </w:p>
    <w:p w14:paraId="6935502D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Correo electrónico:</w:t>
      </w:r>
    </w:p>
    <w:p w14:paraId="3D51CBEE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Nombre director/a:</w:t>
      </w:r>
    </w:p>
    <w:p w14:paraId="06092D6D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Nombre vicedirector/a:</w:t>
      </w:r>
    </w:p>
    <w:p w14:paraId="29205869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Datos responsable del proyecto</w:t>
      </w:r>
    </w:p>
    <w:p w14:paraId="58EC7542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Nombre y apellido:</w:t>
      </w:r>
    </w:p>
    <w:p w14:paraId="025B38E6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Cargo:</w:t>
      </w:r>
    </w:p>
    <w:p w14:paraId="00A293D2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Teléfono:</w:t>
      </w:r>
    </w:p>
    <w:p w14:paraId="780D7E9C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Correo electrónico:</w:t>
      </w:r>
    </w:p>
    <w:p w14:paraId="38BF14A9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Resumen del proyecto:</w:t>
      </w:r>
      <w:r w:rsidRPr="00D52D80">
        <w:rPr>
          <w:rFonts w:ascii="Arial" w:hAnsi="Arial" w:cs="Arial"/>
          <w:bCs/>
          <w:noProof/>
        </w:rPr>
        <w:t xml:space="preserve"> </w:t>
      </w:r>
      <w:r w:rsidRPr="00D52D80">
        <w:rPr>
          <w:rFonts w:ascii="Arial" w:hAnsi="Arial" w:cs="Arial"/>
          <w:bCs/>
          <w:i/>
          <w:noProof/>
        </w:rPr>
        <w:t>describa brevemente el proyecto</w:t>
      </w:r>
    </w:p>
    <w:p w14:paraId="15887715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2F4D1262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3AC70475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0002C198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04C98378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41C53C41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46A570FC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Fundamentación del proyecto:</w:t>
      </w:r>
      <w:r w:rsidRPr="00D52D80">
        <w:rPr>
          <w:rFonts w:ascii="Arial" w:hAnsi="Arial" w:cs="Arial"/>
          <w:bCs/>
          <w:noProof/>
        </w:rPr>
        <w:t xml:space="preserve"> </w:t>
      </w:r>
      <w:r w:rsidRPr="00D52D80">
        <w:rPr>
          <w:rFonts w:ascii="Arial" w:hAnsi="Arial" w:cs="Arial"/>
          <w:bCs/>
          <w:i/>
          <w:noProof/>
        </w:rPr>
        <w:t xml:space="preserve">Problemática específica con la que se relaciona el proyecto y que justifica su implementación. Incluir el diagnóstico y en lo posible algunos indicadores de la problemática que se quiere abordar. </w:t>
      </w:r>
    </w:p>
    <w:p w14:paraId="53EC5F71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2E166178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2BA61641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1DB09767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1AAD1174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Objetivos:</w:t>
      </w:r>
      <w:r w:rsidRPr="00D52D80">
        <w:rPr>
          <w:rFonts w:ascii="Arial" w:hAnsi="Arial" w:cs="Arial"/>
          <w:bCs/>
          <w:noProof/>
        </w:rPr>
        <w:t xml:space="preserve"> </w:t>
      </w:r>
      <w:r w:rsidRPr="00D52D80">
        <w:rPr>
          <w:rFonts w:ascii="Arial" w:hAnsi="Arial" w:cs="Arial"/>
          <w:bCs/>
          <w:i/>
          <w:noProof/>
        </w:rPr>
        <w:t>¿Qué se pretende lograr con el proyecto?</w:t>
      </w:r>
    </w:p>
    <w:p w14:paraId="7C834A1B" w14:textId="77777777" w:rsidR="000707B8" w:rsidRPr="00D52D80" w:rsidRDefault="000707B8" w:rsidP="000707B8">
      <w:pPr>
        <w:ind w:left="360"/>
        <w:rPr>
          <w:rFonts w:ascii="Arial" w:hAnsi="Arial" w:cs="Arial"/>
          <w:sz w:val="22"/>
        </w:rPr>
      </w:pPr>
      <w:r w:rsidRPr="00D52D80">
        <w:rPr>
          <w:rFonts w:ascii="Arial" w:hAnsi="Arial" w:cs="Arial"/>
          <w:sz w:val="22"/>
        </w:rPr>
        <w:t>Objetivo 1:</w:t>
      </w:r>
    </w:p>
    <w:p w14:paraId="53BEEC23" w14:textId="77777777" w:rsidR="000707B8" w:rsidRPr="00D52D80" w:rsidRDefault="000707B8" w:rsidP="000707B8">
      <w:pPr>
        <w:ind w:left="360"/>
        <w:rPr>
          <w:rFonts w:ascii="Arial" w:hAnsi="Arial" w:cs="Arial"/>
          <w:sz w:val="22"/>
        </w:rPr>
      </w:pPr>
    </w:p>
    <w:p w14:paraId="5E75DE25" w14:textId="77777777" w:rsidR="000707B8" w:rsidRPr="00D52D80" w:rsidRDefault="000707B8" w:rsidP="000707B8">
      <w:pPr>
        <w:ind w:left="360"/>
        <w:rPr>
          <w:rFonts w:ascii="Arial" w:hAnsi="Arial" w:cs="Arial"/>
          <w:sz w:val="22"/>
        </w:rPr>
      </w:pPr>
      <w:r w:rsidRPr="00D52D80">
        <w:rPr>
          <w:rFonts w:ascii="Arial" w:hAnsi="Arial" w:cs="Arial"/>
          <w:sz w:val="22"/>
        </w:rPr>
        <w:t>Objetivo 2:</w:t>
      </w:r>
    </w:p>
    <w:p w14:paraId="6AD80CB4" w14:textId="77777777" w:rsidR="000707B8" w:rsidRPr="00D52D80" w:rsidRDefault="000707B8" w:rsidP="000707B8">
      <w:pPr>
        <w:ind w:left="360"/>
        <w:rPr>
          <w:rFonts w:ascii="Arial" w:hAnsi="Arial" w:cs="Arial"/>
          <w:sz w:val="22"/>
        </w:rPr>
      </w:pPr>
    </w:p>
    <w:p w14:paraId="7D6C385E" w14:textId="77777777" w:rsidR="000707B8" w:rsidRPr="00D52D80" w:rsidRDefault="000707B8" w:rsidP="000707B8">
      <w:pPr>
        <w:ind w:left="360"/>
        <w:rPr>
          <w:rFonts w:ascii="Arial" w:hAnsi="Arial" w:cs="Arial"/>
          <w:sz w:val="22"/>
        </w:rPr>
      </w:pPr>
      <w:r w:rsidRPr="00D52D80">
        <w:rPr>
          <w:rFonts w:ascii="Arial" w:hAnsi="Arial" w:cs="Arial"/>
          <w:sz w:val="22"/>
        </w:rPr>
        <w:t>Objetivo 3:</w:t>
      </w:r>
    </w:p>
    <w:p w14:paraId="3BBB6C67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203A87CF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0078C241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lastRenderedPageBreak/>
        <w:t>Antecedentes del proyecto:</w:t>
      </w:r>
      <w:r w:rsidRPr="00D52D80">
        <w:rPr>
          <w:rFonts w:ascii="Arial" w:hAnsi="Arial" w:cs="Arial"/>
          <w:bCs/>
          <w:noProof/>
        </w:rPr>
        <w:t xml:space="preserve"> </w:t>
      </w:r>
      <w:r w:rsidRPr="00D52D80">
        <w:rPr>
          <w:rFonts w:ascii="Arial" w:hAnsi="Arial" w:cs="Arial"/>
          <w:bCs/>
          <w:i/>
          <w:noProof/>
        </w:rPr>
        <w:t>Completar si el proyecto ya está en marcha y si tuvo algún financiamiento previo</w:t>
      </w:r>
      <w:r w:rsidRPr="00D52D80">
        <w:rPr>
          <w:rFonts w:ascii="Arial" w:hAnsi="Arial" w:cs="Arial"/>
          <w:color w:val="595959" w:themeColor="text1" w:themeTint="A6"/>
          <w:sz w:val="16"/>
          <w:szCs w:val="18"/>
        </w:rPr>
        <w:t>.</w:t>
      </w:r>
    </w:p>
    <w:p w14:paraId="33C0F7FA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1E71FD57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i/>
          <w:noProof/>
        </w:rPr>
      </w:pPr>
    </w:p>
    <w:p w14:paraId="1610BCCA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Actividades y recursos:</w:t>
      </w:r>
      <w:r w:rsidRPr="00D52D80">
        <w:rPr>
          <w:rFonts w:ascii="Arial" w:hAnsi="Arial" w:cs="Arial"/>
          <w:bCs/>
          <w:i/>
          <w:noProof/>
          <w:sz w:val="22"/>
          <w:szCs w:val="22"/>
        </w:rPr>
        <w:t xml:space="preserve"> </w:t>
      </w:r>
      <w:r w:rsidRPr="00D52D80">
        <w:rPr>
          <w:rFonts w:ascii="Arial" w:hAnsi="Arial" w:cs="Arial"/>
          <w:i/>
          <w:szCs w:val="22"/>
        </w:rPr>
        <w:t>Detallar las actividades que se realizarán para alcanzar cada uno de los objetivos planteados y detallar los recursos (materiales y humanos) necesarios para llevar a cabo cada una de ellas. El cuadro es sólo a fines orientativos.</w:t>
      </w:r>
    </w:p>
    <w:tbl>
      <w:tblPr>
        <w:tblStyle w:val="Tablaconcuadrcula"/>
        <w:tblW w:w="8282" w:type="dxa"/>
        <w:tblInd w:w="360" w:type="dxa"/>
        <w:tblLook w:val="04A0" w:firstRow="1" w:lastRow="0" w:firstColumn="1" w:lastColumn="0" w:noHBand="0" w:noVBand="1"/>
      </w:tblPr>
      <w:tblGrid>
        <w:gridCol w:w="1195"/>
        <w:gridCol w:w="4273"/>
        <w:gridCol w:w="2814"/>
      </w:tblGrid>
      <w:tr w:rsidR="000707B8" w:rsidRPr="00D52D80" w14:paraId="743D41A5" w14:textId="77777777" w:rsidTr="008F66B0">
        <w:tc>
          <w:tcPr>
            <w:tcW w:w="1195" w:type="dxa"/>
          </w:tcPr>
          <w:p w14:paraId="1B273E1E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Objetivo</w:t>
            </w:r>
          </w:p>
        </w:tc>
        <w:tc>
          <w:tcPr>
            <w:tcW w:w="4273" w:type="dxa"/>
          </w:tcPr>
          <w:p w14:paraId="4B86C93C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Actividades</w:t>
            </w:r>
          </w:p>
        </w:tc>
        <w:tc>
          <w:tcPr>
            <w:tcW w:w="2814" w:type="dxa"/>
          </w:tcPr>
          <w:p w14:paraId="0CE2CF74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Recursos necesarios</w:t>
            </w:r>
          </w:p>
        </w:tc>
      </w:tr>
      <w:tr w:rsidR="000707B8" w:rsidRPr="00D52D80" w14:paraId="4648D8E2" w14:textId="77777777" w:rsidTr="008F66B0">
        <w:tc>
          <w:tcPr>
            <w:tcW w:w="1195" w:type="dxa"/>
          </w:tcPr>
          <w:p w14:paraId="6D0C5318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1</w:t>
            </w:r>
          </w:p>
        </w:tc>
        <w:tc>
          <w:tcPr>
            <w:tcW w:w="4273" w:type="dxa"/>
          </w:tcPr>
          <w:p w14:paraId="0CDCBF2D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a….</w:t>
            </w:r>
          </w:p>
          <w:p w14:paraId="0B9ED3C7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b….</w:t>
            </w:r>
          </w:p>
          <w:p w14:paraId="672F3622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c….</w:t>
            </w:r>
          </w:p>
        </w:tc>
        <w:tc>
          <w:tcPr>
            <w:tcW w:w="2814" w:type="dxa"/>
          </w:tcPr>
          <w:p w14:paraId="193CA313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</w:p>
        </w:tc>
      </w:tr>
      <w:tr w:rsidR="000707B8" w:rsidRPr="00D52D80" w14:paraId="6B494ACA" w14:textId="77777777" w:rsidTr="008F66B0">
        <w:tc>
          <w:tcPr>
            <w:tcW w:w="1195" w:type="dxa"/>
          </w:tcPr>
          <w:p w14:paraId="73B52CCA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2</w:t>
            </w:r>
          </w:p>
        </w:tc>
        <w:tc>
          <w:tcPr>
            <w:tcW w:w="4273" w:type="dxa"/>
          </w:tcPr>
          <w:p w14:paraId="088447A8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814" w:type="dxa"/>
          </w:tcPr>
          <w:p w14:paraId="55BDBEB0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</w:p>
        </w:tc>
      </w:tr>
      <w:tr w:rsidR="000707B8" w:rsidRPr="00D52D80" w14:paraId="70CF663D" w14:textId="77777777" w:rsidTr="008F66B0">
        <w:tc>
          <w:tcPr>
            <w:tcW w:w="1195" w:type="dxa"/>
          </w:tcPr>
          <w:p w14:paraId="75C713F3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  <w:r w:rsidRPr="00D52D80">
              <w:rPr>
                <w:rFonts w:ascii="Arial" w:hAnsi="Arial" w:cs="Arial"/>
                <w:bCs/>
                <w:noProof/>
              </w:rPr>
              <w:t>3</w:t>
            </w:r>
          </w:p>
        </w:tc>
        <w:tc>
          <w:tcPr>
            <w:tcW w:w="4273" w:type="dxa"/>
          </w:tcPr>
          <w:p w14:paraId="7155591F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814" w:type="dxa"/>
          </w:tcPr>
          <w:p w14:paraId="7248E03D" w14:textId="77777777" w:rsidR="000707B8" w:rsidRPr="00D52D80" w:rsidRDefault="000707B8" w:rsidP="008F66B0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</w:rPr>
            </w:pPr>
          </w:p>
        </w:tc>
      </w:tr>
    </w:tbl>
    <w:p w14:paraId="5F922985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noProof/>
        </w:rPr>
      </w:pPr>
    </w:p>
    <w:p w14:paraId="054FBACC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Cronograma de actividades:</w:t>
      </w:r>
      <w:r w:rsidRPr="00D52D80">
        <w:rPr>
          <w:rFonts w:ascii="Arial" w:hAnsi="Arial" w:cs="Arial"/>
          <w:bCs/>
          <w:noProof/>
        </w:rPr>
        <w:t xml:space="preserve"> </w:t>
      </w:r>
      <w:r w:rsidRPr="00D52D80">
        <w:rPr>
          <w:rFonts w:ascii="Arial" w:hAnsi="Arial" w:cs="Arial"/>
          <w:bCs/>
          <w:i/>
          <w:noProof/>
        </w:rPr>
        <w:t>Complete teniendo en cuenta las actividades listadas en el punto anterior.</w:t>
      </w:r>
    </w:p>
    <w:tbl>
      <w:tblPr>
        <w:tblStyle w:val="Tablaconcuadrcula"/>
        <w:tblW w:w="88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8"/>
        <w:gridCol w:w="268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52D80" w:rsidRPr="00D52D80" w14:paraId="49D0FFBB" w14:textId="77777777" w:rsidTr="00C11C0D">
        <w:trPr>
          <w:trHeight w:val="173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BDD1AA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</w:rPr>
            </w:pPr>
            <w:r w:rsidRPr="00D52D80">
              <w:rPr>
                <w:rFonts w:ascii="Arial" w:hAnsi="Arial" w:cs="Arial"/>
                <w:sz w:val="18"/>
              </w:rPr>
              <w:t>Actividad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15162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</w:rPr>
            </w:pPr>
            <w:r w:rsidRPr="00D52D80">
              <w:rPr>
                <w:rFonts w:ascii="Arial" w:hAnsi="Arial" w:cs="Arial"/>
                <w:sz w:val="16"/>
              </w:rPr>
              <w:t>Mayo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03BE24A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</w:rPr>
            </w:pPr>
            <w:r w:rsidRPr="00D52D80">
              <w:rPr>
                <w:rFonts w:ascii="Arial" w:hAnsi="Arial" w:cs="Arial"/>
                <w:sz w:val="16"/>
              </w:rPr>
              <w:t>Junio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64E183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</w:rPr>
            </w:pPr>
            <w:r w:rsidRPr="00D52D80">
              <w:rPr>
                <w:rFonts w:ascii="Arial" w:hAnsi="Arial" w:cs="Arial"/>
                <w:sz w:val="16"/>
              </w:rPr>
              <w:t>Julio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2C3403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</w:rPr>
            </w:pPr>
            <w:r w:rsidRPr="00D52D80">
              <w:rPr>
                <w:rFonts w:ascii="Arial" w:hAnsi="Arial" w:cs="Arial"/>
                <w:sz w:val="16"/>
              </w:rPr>
              <w:t>Agosto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D40D43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</w:rPr>
            </w:pPr>
            <w:r w:rsidRPr="00D52D80">
              <w:rPr>
                <w:rFonts w:ascii="Arial" w:hAnsi="Arial" w:cs="Arial"/>
                <w:sz w:val="16"/>
              </w:rPr>
              <w:t>Septiembre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0DA9B1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</w:rPr>
            </w:pPr>
            <w:r w:rsidRPr="00D52D80">
              <w:rPr>
                <w:rFonts w:ascii="Arial" w:hAnsi="Arial" w:cs="Arial"/>
                <w:sz w:val="16"/>
              </w:rPr>
              <w:t>Octubre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33C9C9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</w:rPr>
            </w:pPr>
            <w:r w:rsidRPr="00D52D80">
              <w:rPr>
                <w:rFonts w:ascii="Arial" w:hAnsi="Arial" w:cs="Arial"/>
                <w:sz w:val="16"/>
              </w:rPr>
              <w:t>Noviembre</w:t>
            </w:r>
          </w:p>
        </w:tc>
      </w:tr>
      <w:tr w:rsidR="00587F65" w:rsidRPr="00D52D80" w14:paraId="50045574" w14:textId="77777777" w:rsidTr="00C11C0D">
        <w:trPr>
          <w:trHeight w:val="187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8F5C" w14:textId="77777777" w:rsidR="000707B8" w:rsidRPr="00D52D80" w:rsidRDefault="000707B8" w:rsidP="008F66B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5BA1E1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 xml:space="preserve">1    2    3   4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5DE61D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51DB45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55E646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6FB6BC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C24A0D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9FA307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3DEFE7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2938C6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73E531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2C3395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C3D077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A215075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184936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BD52A4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1835FF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DC37FF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5D32F8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78F4FC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5B5DC9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29B39F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DCBF2B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9E9763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225E5F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38B3F33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52D80">
              <w:rPr>
                <w:rFonts w:ascii="Arial" w:hAnsi="Arial" w:cs="Arial"/>
                <w:sz w:val="16"/>
                <w:szCs w:val="22"/>
              </w:rPr>
              <w:t>4</w:t>
            </w:r>
          </w:p>
        </w:tc>
      </w:tr>
      <w:tr w:rsidR="000707B8" w:rsidRPr="00D52D80" w14:paraId="57A89F61" w14:textId="77777777" w:rsidTr="00C11C0D">
        <w:trPr>
          <w:trHeight w:val="27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962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  <w:r w:rsidRPr="00D52D80">
              <w:rPr>
                <w:rFonts w:ascii="Arial" w:hAnsi="Arial" w:cs="Arial"/>
                <w:szCs w:val="22"/>
              </w:rPr>
              <w:t>1.a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11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232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AC5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2E8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1D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55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96B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AFF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C6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E7E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B57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CAA8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7D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AD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411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289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C76E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EA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51E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88B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B25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0C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23D33174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781D05D4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0C759C4A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6F9898B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7E1E57FC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6D224B1E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707B8" w:rsidRPr="00D52D80" w14:paraId="54E62160" w14:textId="77777777" w:rsidTr="00C11C0D">
        <w:trPr>
          <w:trHeight w:val="3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23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  <w:r w:rsidRPr="00D52D80">
              <w:rPr>
                <w:rFonts w:ascii="Arial" w:hAnsi="Arial" w:cs="Arial"/>
                <w:szCs w:val="22"/>
              </w:rPr>
              <w:t>1.b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9F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8D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AEA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9AB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861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535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E28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1C8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49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4F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24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AEC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CB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19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4F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68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0BB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522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86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BE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FA6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CF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62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C0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37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26A97C72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4F17F782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657F04C0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707B8" w:rsidRPr="00D52D80" w14:paraId="7A7B1401" w14:textId="77777777" w:rsidTr="00C11C0D">
        <w:trPr>
          <w:trHeight w:val="3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41B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55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3AD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9D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129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E6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ABA5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93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4E2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1E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F8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CC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43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C9E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38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E4A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FAD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8F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9C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A9C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578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11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56D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A4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9DA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E0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3A7431A2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6A0F470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7CE2556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707B8" w:rsidRPr="00D52D80" w14:paraId="038F2113" w14:textId="77777777" w:rsidTr="00C11C0D">
        <w:trPr>
          <w:trHeight w:val="3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A4E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4A8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33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03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77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128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E98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E67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8B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0D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A1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E6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EF9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69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CAA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6B8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9E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6B5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246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D1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CF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32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E9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E5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B3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F4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412D7922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088CEE3D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219C4851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707B8" w:rsidRPr="00D52D80" w14:paraId="0458F0C3" w14:textId="77777777" w:rsidTr="00C11C0D">
        <w:trPr>
          <w:trHeight w:val="3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A9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96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A92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A8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24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31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CE2E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FCA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E37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42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8C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22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B8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12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26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EC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4E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675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823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274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006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2D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F18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F8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09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651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666101BE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28CBA94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5BDE9076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707B8" w:rsidRPr="00D52D80" w14:paraId="6261F768" w14:textId="77777777" w:rsidTr="00C11C0D">
        <w:trPr>
          <w:trHeight w:val="3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FE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AE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03A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AE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658A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38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A39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EB6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18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0F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B8E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4A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A46E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9C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65F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40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6A2D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DD4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1AB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AD4A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693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D550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4B9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BB2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83C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747" w14:textId="77777777" w:rsidR="000707B8" w:rsidRPr="00D52D80" w:rsidRDefault="000707B8" w:rsidP="008F66B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4FB064B2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D13DBB4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DE05677" w14:textId="77777777" w:rsidR="000707B8" w:rsidRPr="00D52D80" w:rsidRDefault="000707B8" w:rsidP="008F66B0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635D4B5D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2AE2CC91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59CEA3DA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i/>
          <w:noProof/>
        </w:rPr>
      </w:pPr>
      <w:r w:rsidRPr="00D52D80">
        <w:rPr>
          <w:rFonts w:ascii="Arial" w:hAnsi="Arial" w:cs="Arial"/>
          <w:b/>
          <w:bCs/>
          <w:noProof/>
        </w:rPr>
        <w:t>Participantes:</w:t>
      </w:r>
      <w:r w:rsidRPr="00D52D80">
        <w:rPr>
          <w:rFonts w:ascii="Arial" w:hAnsi="Arial" w:cs="Arial"/>
          <w:bCs/>
          <w:noProof/>
        </w:rPr>
        <w:t xml:space="preserve"> </w:t>
      </w:r>
      <w:r w:rsidRPr="00D52D80">
        <w:rPr>
          <w:rFonts w:ascii="Arial" w:hAnsi="Arial" w:cs="Arial"/>
          <w:bCs/>
          <w:i/>
          <w:noProof/>
        </w:rPr>
        <w:t>Detallar cantidades</w:t>
      </w:r>
    </w:p>
    <w:p w14:paraId="6770BF7B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Estudiantes:</w:t>
      </w:r>
    </w:p>
    <w:p w14:paraId="6B6EB0FD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Docentes:</w:t>
      </w:r>
    </w:p>
    <w:p w14:paraId="1088DBEA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Cursos:</w:t>
      </w:r>
    </w:p>
    <w:p w14:paraId="6D69592D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Otros participantes:</w:t>
      </w:r>
    </w:p>
    <w:p w14:paraId="7D8F03E3" w14:textId="299FEA63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/>
          <w:bCs/>
          <w:noProof/>
        </w:rPr>
        <w:t>Presupuesto:</w:t>
      </w:r>
      <w:r w:rsidRPr="00D52D80">
        <w:rPr>
          <w:rFonts w:ascii="Arial" w:hAnsi="Arial" w:cs="Arial"/>
          <w:bCs/>
          <w:noProof/>
        </w:rPr>
        <w:t xml:space="preserve"> </w:t>
      </w:r>
      <w:r w:rsidR="00D52D80" w:rsidRPr="00D52D80">
        <w:rPr>
          <w:rFonts w:ascii="Arial" w:hAnsi="Arial" w:cs="Arial"/>
          <w:i/>
          <w:iCs/>
          <w:sz w:val="18"/>
          <w:szCs w:val="18"/>
        </w:rPr>
        <w:t xml:space="preserve">Listado de los recursos detallados en el punto </w:t>
      </w:r>
      <w:proofErr w:type="gramStart"/>
      <w:r w:rsidR="00D52D80" w:rsidRPr="00D52D80">
        <w:rPr>
          <w:rFonts w:ascii="Arial" w:hAnsi="Arial" w:cs="Arial"/>
          <w:i/>
          <w:iCs/>
          <w:sz w:val="18"/>
          <w:szCs w:val="18"/>
        </w:rPr>
        <w:t>e</w:t>
      </w:r>
      <w:proofErr w:type="gramEnd"/>
      <w:r w:rsidR="00D52D80" w:rsidRPr="00D52D80">
        <w:rPr>
          <w:rFonts w:ascii="Arial" w:hAnsi="Arial" w:cs="Arial"/>
          <w:i/>
          <w:iCs/>
          <w:sz w:val="18"/>
          <w:szCs w:val="18"/>
        </w:rPr>
        <w:t xml:space="preserve"> para la realización de las actividades y su correspondiente costo. Se deberá adjuntar copia del presupuesto extendido por el comercio de los ítems a adquirir</w:t>
      </w:r>
      <w:r w:rsidR="00D00B2A">
        <w:rPr>
          <w:rFonts w:ascii="Arial" w:hAnsi="Arial" w:cs="Arial"/>
          <w:i/>
          <w:iCs/>
          <w:sz w:val="18"/>
          <w:szCs w:val="18"/>
        </w:rPr>
        <w:t>, puede ser capturas de pantalla de comercios</w:t>
      </w:r>
      <w:r w:rsidR="00D52D80" w:rsidRPr="00D52D80">
        <w:rPr>
          <w:rFonts w:ascii="Arial" w:hAnsi="Arial" w:cs="Arial"/>
          <w:i/>
          <w:iCs/>
          <w:sz w:val="18"/>
          <w:szCs w:val="18"/>
        </w:rPr>
        <w:t>. Recomendamos indicar también aquellos ítems que serán conseguidos de otra fuente</w:t>
      </w:r>
      <w:r w:rsidR="00D00B2A">
        <w:rPr>
          <w:rFonts w:ascii="Arial" w:hAnsi="Arial" w:cs="Arial"/>
          <w:i/>
          <w:iCs/>
          <w:sz w:val="18"/>
          <w:szCs w:val="18"/>
        </w:rPr>
        <w:t>, si los hubiera</w:t>
      </w:r>
      <w:r w:rsidR="00D52D80" w:rsidRPr="00D52D80">
        <w:rPr>
          <w:rFonts w:ascii="Arial" w:hAnsi="Arial" w:cs="Arial"/>
          <w:i/>
          <w:iCs/>
          <w:sz w:val="18"/>
          <w:szCs w:val="18"/>
        </w:rPr>
        <w:t xml:space="preserve"> (indicar en columna “Otros aportes”). Agregar todas las filas que sean necesarias. Aclaración: el porcentaje indicado en cada rubro indica el máximo de presupuesto que se puede utilizar en cada uno. No es </w:t>
      </w:r>
      <w:r w:rsidR="00D52D80" w:rsidRPr="00D52D80">
        <w:rPr>
          <w:rFonts w:ascii="Arial" w:hAnsi="Arial" w:cs="Arial"/>
          <w:i/>
          <w:iCs/>
          <w:sz w:val="18"/>
          <w:szCs w:val="18"/>
        </w:rPr>
        <w:lastRenderedPageBreak/>
        <w:t>necesario que haya gastos en todos lo</w:t>
      </w:r>
      <w:r w:rsidR="00D00B2A">
        <w:rPr>
          <w:rFonts w:ascii="Arial" w:hAnsi="Arial" w:cs="Arial"/>
          <w:i/>
          <w:iCs/>
          <w:sz w:val="18"/>
          <w:szCs w:val="18"/>
        </w:rPr>
        <w:t>s</w:t>
      </w:r>
      <w:r w:rsidR="00D52D80" w:rsidRPr="00D52D80">
        <w:rPr>
          <w:rFonts w:ascii="Arial" w:hAnsi="Arial" w:cs="Arial"/>
          <w:i/>
          <w:iCs/>
          <w:sz w:val="18"/>
          <w:szCs w:val="18"/>
        </w:rPr>
        <w:t xml:space="preserve"> rubros, se pueden agregar todas las líneas que se consideren necesarias para sumar ítems.</w:t>
      </w:r>
    </w:p>
    <w:p w14:paraId="72951512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Cs/>
          <w:noProof/>
        </w:rPr>
      </w:pPr>
    </w:p>
    <w:tbl>
      <w:tblPr>
        <w:tblpPr w:leftFromText="141" w:rightFromText="141" w:vertAnchor="text" w:tblpXSpec="center" w:tblpY="1"/>
        <w:tblOverlap w:val="never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273"/>
        <w:gridCol w:w="1441"/>
        <w:gridCol w:w="1441"/>
        <w:gridCol w:w="1442"/>
      </w:tblGrid>
      <w:tr w:rsidR="001B4A88" w:rsidRPr="00D52D80" w14:paraId="71D6DE58" w14:textId="77777777" w:rsidTr="008F66B0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A07BB39" w14:textId="77777777" w:rsidR="001B4A88" w:rsidRPr="00D52D80" w:rsidRDefault="001B4A88" w:rsidP="008F66B0">
            <w:pPr>
              <w:jc w:val="center"/>
              <w:rPr>
                <w:rFonts w:ascii="Arial" w:hAnsi="Arial" w:cs="Arial"/>
                <w:sz w:val="18"/>
              </w:rPr>
            </w:pPr>
          </w:p>
          <w:p w14:paraId="25A65FB0" w14:textId="77777777" w:rsidR="001B4A88" w:rsidRPr="00D52D80" w:rsidRDefault="001B4A88" w:rsidP="008F66B0">
            <w:pPr>
              <w:jc w:val="center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Rubro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B19E94" w14:textId="77777777" w:rsidR="001B4A88" w:rsidRPr="00D52D80" w:rsidRDefault="001B4A88" w:rsidP="008F66B0">
            <w:pPr>
              <w:jc w:val="center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Ítem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B1D8416" w14:textId="77777777" w:rsidR="001B4A88" w:rsidRPr="00D52D80" w:rsidRDefault="001B4A88" w:rsidP="008F66B0">
            <w:pPr>
              <w:jc w:val="center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Aporte solicitado a Fundación Acindar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60FE43" w14:textId="77777777" w:rsidR="001B4A88" w:rsidRPr="00D52D80" w:rsidRDefault="001B4A88" w:rsidP="008F66B0">
            <w:pPr>
              <w:jc w:val="center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Otros aportes</w:t>
            </w:r>
            <w:r w:rsidRPr="00D52D80">
              <w:rPr>
                <w:rFonts w:ascii="Arial" w:hAnsi="Arial" w:cs="Arial"/>
                <w:sz w:val="18"/>
                <w:vertAlign w:val="superscript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0701A4" w14:textId="77777777" w:rsidR="001B4A88" w:rsidRPr="00D52D80" w:rsidRDefault="001B4A88" w:rsidP="008F66B0">
            <w:pPr>
              <w:jc w:val="center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Costo Total</w:t>
            </w:r>
          </w:p>
        </w:tc>
      </w:tr>
      <w:tr w:rsidR="001B4A88" w:rsidRPr="00D52D80" w14:paraId="7BF7398F" w14:textId="77777777" w:rsidTr="008F66B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CDA24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Equipamiento (hasta 100%)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0CC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1DA1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655B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32EA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2D604766" w14:textId="77777777" w:rsidTr="008F66B0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B35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AE9F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F8F4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97C2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D5A0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2BEACD45" w14:textId="77777777" w:rsidTr="008F66B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FD9A9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Insumos (hasta 100%)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EC8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832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254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406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30ECB7CA" w14:textId="77777777" w:rsidTr="008F66B0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A9E7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FAF4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C09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D22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D1B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6CF894CD" w14:textId="77777777" w:rsidTr="008F66B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39834" w14:textId="3E8190B2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Honorarios/ servicios técnicos y profesionales</w:t>
            </w:r>
            <w:r w:rsidR="007E512A">
              <w:rPr>
                <w:rFonts w:ascii="Arial" w:hAnsi="Arial" w:cs="Arial"/>
                <w:sz w:val="18"/>
              </w:rPr>
              <w:t>/ capacitaciones</w:t>
            </w:r>
            <w:r w:rsidRPr="00D52D80">
              <w:rPr>
                <w:rFonts w:ascii="Arial" w:hAnsi="Arial" w:cs="Arial"/>
                <w:sz w:val="18"/>
              </w:rPr>
              <w:t xml:space="preserve"> (hasta 30%)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B1E0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D96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13E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F45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1B9550B5" w14:textId="77777777" w:rsidTr="008F66B0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FD5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1C75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A98B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8D9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E06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0817A599" w14:textId="77777777" w:rsidTr="008F66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FE4" w14:textId="3C95581B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 xml:space="preserve">Viáticos </w:t>
            </w:r>
            <w:r w:rsidR="00BC620E">
              <w:rPr>
                <w:rFonts w:ascii="Arial" w:hAnsi="Arial" w:cs="Arial"/>
                <w:sz w:val="18"/>
              </w:rPr>
              <w:t xml:space="preserve">y gastos de envío </w:t>
            </w:r>
            <w:r w:rsidRPr="00D52D80">
              <w:rPr>
                <w:rFonts w:ascii="Arial" w:hAnsi="Arial" w:cs="Arial"/>
                <w:sz w:val="18"/>
              </w:rPr>
              <w:t>(hasta 15%)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EA3F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CB9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62C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BF8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0D431618" w14:textId="77777777" w:rsidTr="008F66B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8A385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52D80">
              <w:rPr>
                <w:rFonts w:ascii="Arial" w:hAnsi="Arial" w:cs="Arial"/>
                <w:sz w:val="18"/>
              </w:rPr>
              <w:t>Intangibles (licencias software, por ejemplo, hasta 15%)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DCFD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E2C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CD23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AEC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45755F72" w14:textId="77777777" w:rsidTr="008F66B0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FB2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2CB8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EC0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8C6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26D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B4A88" w:rsidRPr="00D52D80" w14:paraId="4CCCA537" w14:textId="77777777" w:rsidTr="008F66B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B6A74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FAAB8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D52D80"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55919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7B81F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F6543" w14:textId="77777777" w:rsidR="001B4A88" w:rsidRPr="00D52D80" w:rsidRDefault="001B4A88" w:rsidP="008F66B0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26BC2AED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1BC78EEE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51C30937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jc w:val="both"/>
        <w:rPr>
          <w:rFonts w:ascii="Arial" w:hAnsi="Arial" w:cs="Arial"/>
          <w:bCs/>
          <w:noProof/>
        </w:rPr>
      </w:pPr>
    </w:p>
    <w:p w14:paraId="42456B22" w14:textId="77777777" w:rsidR="000707B8" w:rsidRPr="00D52D80" w:rsidRDefault="000707B8" w:rsidP="000707B8">
      <w:pPr>
        <w:pStyle w:val="section1"/>
        <w:numPr>
          <w:ilvl w:val="0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Financiamiento del proyecto</w:t>
      </w:r>
    </w:p>
    <w:p w14:paraId="7C2BBD42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Costo total del proyecto:</w:t>
      </w:r>
    </w:p>
    <w:p w14:paraId="350878E0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Aporte solicitado a Fundación Acindar:</w:t>
      </w:r>
    </w:p>
    <w:p w14:paraId="2111F26F" w14:textId="77777777" w:rsidR="000707B8" w:rsidRPr="00D52D80" w:rsidRDefault="000707B8" w:rsidP="000707B8">
      <w:pPr>
        <w:pStyle w:val="section1"/>
        <w:numPr>
          <w:ilvl w:val="1"/>
          <w:numId w:val="1"/>
        </w:numPr>
        <w:overflowPunct/>
        <w:autoSpaceDE/>
        <w:autoSpaceDN/>
        <w:adjustRightInd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  <w:r w:rsidRPr="00D52D80">
        <w:rPr>
          <w:rFonts w:ascii="Arial" w:hAnsi="Arial" w:cs="Arial"/>
          <w:bCs/>
          <w:noProof/>
        </w:rPr>
        <w:t>Aporte propio o de otras fuentes:</w:t>
      </w:r>
    </w:p>
    <w:p w14:paraId="488E439F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65991641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3CF79CF2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024CC7E2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p w14:paraId="569CE604" w14:textId="77777777" w:rsidR="000707B8" w:rsidRPr="00D52D80" w:rsidRDefault="000707B8" w:rsidP="000707B8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</w:rPr>
      </w:pPr>
    </w:p>
    <w:tbl>
      <w:tblPr>
        <w:tblW w:w="9232" w:type="dxa"/>
        <w:tblLook w:val="01E0" w:firstRow="1" w:lastRow="1" w:firstColumn="1" w:lastColumn="1" w:noHBand="0" w:noVBand="0"/>
      </w:tblPr>
      <w:tblGrid>
        <w:gridCol w:w="4248"/>
        <w:gridCol w:w="236"/>
        <w:gridCol w:w="4748"/>
      </w:tblGrid>
      <w:tr w:rsidR="000707B8" w:rsidRPr="00D52D80" w14:paraId="2459AC72" w14:textId="77777777" w:rsidTr="008F66B0">
        <w:tc>
          <w:tcPr>
            <w:tcW w:w="4248" w:type="dxa"/>
            <w:hideMark/>
          </w:tcPr>
          <w:p w14:paraId="5C311B25" w14:textId="77777777" w:rsidR="000707B8" w:rsidRPr="00D52D80" w:rsidRDefault="000707B8" w:rsidP="008F66B0">
            <w:pPr>
              <w:jc w:val="center"/>
              <w:rPr>
                <w:rFonts w:ascii="Arial" w:hAnsi="Arial" w:cs="Arial"/>
              </w:rPr>
            </w:pPr>
            <w:r w:rsidRPr="00D52D80">
              <w:rPr>
                <w:rFonts w:ascii="Arial" w:hAnsi="Arial" w:cs="Arial"/>
              </w:rPr>
              <w:t>Firma y aclaración</w:t>
            </w:r>
          </w:p>
          <w:p w14:paraId="62EB364D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D80">
              <w:rPr>
                <w:rFonts w:ascii="Arial" w:hAnsi="Arial" w:cs="Arial"/>
              </w:rPr>
              <w:t xml:space="preserve"> Responsable del proyecto</w:t>
            </w:r>
          </w:p>
        </w:tc>
        <w:tc>
          <w:tcPr>
            <w:tcW w:w="236" w:type="dxa"/>
            <w:vAlign w:val="center"/>
          </w:tcPr>
          <w:p w14:paraId="748F1C55" w14:textId="77777777" w:rsidR="000707B8" w:rsidRPr="00D52D80" w:rsidRDefault="000707B8" w:rsidP="008F66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  <w:hideMark/>
          </w:tcPr>
          <w:p w14:paraId="313EEC74" w14:textId="77777777" w:rsidR="000707B8" w:rsidRPr="00D52D80" w:rsidRDefault="000707B8" w:rsidP="008F66B0">
            <w:pPr>
              <w:jc w:val="center"/>
              <w:rPr>
                <w:rFonts w:ascii="Arial" w:hAnsi="Arial" w:cs="Arial"/>
              </w:rPr>
            </w:pPr>
            <w:r w:rsidRPr="00D52D80">
              <w:rPr>
                <w:rFonts w:ascii="Arial" w:hAnsi="Arial" w:cs="Arial"/>
              </w:rPr>
              <w:t xml:space="preserve">Firma, aclaración y sello </w:t>
            </w:r>
          </w:p>
          <w:p w14:paraId="5601F67B" w14:textId="77777777" w:rsidR="000707B8" w:rsidRPr="00D52D80" w:rsidRDefault="000707B8" w:rsidP="008F66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D80">
              <w:rPr>
                <w:rFonts w:ascii="Arial" w:hAnsi="Arial" w:cs="Arial"/>
              </w:rPr>
              <w:t>Director/a</w:t>
            </w:r>
          </w:p>
        </w:tc>
      </w:tr>
    </w:tbl>
    <w:p w14:paraId="1F394A23" w14:textId="77777777" w:rsidR="000707B8" w:rsidRPr="00D52D80" w:rsidRDefault="000707B8" w:rsidP="000707B8">
      <w:pPr>
        <w:pStyle w:val="Encabezado"/>
        <w:jc w:val="center"/>
        <w:rPr>
          <w:rFonts w:ascii="Arial" w:hAnsi="Arial" w:cs="Arial"/>
          <w:b/>
          <w:color w:val="808080"/>
          <w:lang w:val="es-MX"/>
        </w:rPr>
      </w:pPr>
    </w:p>
    <w:p w14:paraId="73DDE772" w14:textId="77777777" w:rsidR="000707B8" w:rsidRPr="00D52D80" w:rsidRDefault="000707B8" w:rsidP="000707B8">
      <w:pPr>
        <w:pStyle w:val="Encabezado"/>
        <w:rPr>
          <w:rFonts w:ascii="Arial" w:hAnsi="Arial" w:cs="Arial"/>
          <w:b/>
          <w:color w:val="808080"/>
          <w:lang w:val="es-MX"/>
        </w:rPr>
      </w:pPr>
    </w:p>
    <w:p w14:paraId="2304EC3D" w14:textId="77777777" w:rsidR="000707B8" w:rsidRPr="00D52D80" w:rsidRDefault="000707B8" w:rsidP="000707B8">
      <w:pPr>
        <w:pStyle w:val="Encabezado"/>
        <w:jc w:val="center"/>
        <w:rPr>
          <w:rFonts w:ascii="Arial" w:hAnsi="Arial" w:cs="Arial"/>
          <w:lang w:val="es-MX"/>
        </w:rPr>
      </w:pPr>
    </w:p>
    <w:p w14:paraId="0EE7A253" w14:textId="77777777" w:rsidR="000707B8" w:rsidRPr="00D52D80" w:rsidRDefault="000707B8" w:rsidP="000707B8">
      <w:pPr>
        <w:pStyle w:val="Encabezado"/>
        <w:rPr>
          <w:rFonts w:ascii="Arial" w:hAnsi="Arial" w:cs="Arial"/>
          <w:lang w:val="es-MX"/>
        </w:rPr>
      </w:pPr>
      <w:r w:rsidRPr="00D52D80">
        <w:rPr>
          <w:rFonts w:ascii="Arial" w:hAnsi="Arial" w:cs="Arial"/>
          <w:lang w:val="es-MX"/>
        </w:rPr>
        <w:t>ANEXOS:</w:t>
      </w:r>
    </w:p>
    <w:p w14:paraId="674B0C89" w14:textId="76EFA344" w:rsidR="000707B8" w:rsidRPr="00D52D80" w:rsidRDefault="000707B8" w:rsidP="00D00B2A">
      <w:pPr>
        <w:pStyle w:val="Encabezado"/>
        <w:ind w:left="1440"/>
        <w:rPr>
          <w:rFonts w:ascii="Arial" w:hAnsi="Arial" w:cs="Arial"/>
          <w:lang w:val="es-MX"/>
        </w:rPr>
      </w:pPr>
    </w:p>
    <w:p w14:paraId="452CE16D" w14:textId="77777777" w:rsidR="000707B8" w:rsidRPr="00D52D80" w:rsidRDefault="000707B8" w:rsidP="000707B8">
      <w:pPr>
        <w:pStyle w:val="Encabezado"/>
        <w:numPr>
          <w:ilvl w:val="1"/>
          <w:numId w:val="5"/>
        </w:numPr>
        <w:rPr>
          <w:rFonts w:ascii="Arial" w:hAnsi="Arial" w:cs="Arial"/>
          <w:lang w:val="es-MX"/>
        </w:rPr>
      </w:pPr>
      <w:r w:rsidRPr="00D52D80">
        <w:rPr>
          <w:rFonts w:ascii="Arial" w:hAnsi="Arial" w:cs="Arial"/>
          <w:lang w:val="es-MX"/>
        </w:rPr>
        <w:t>Guía para la rendición de gastos</w:t>
      </w:r>
    </w:p>
    <w:p w14:paraId="21DD9C2A" w14:textId="2A983448" w:rsidR="000707B8" w:rsidRPr="00A53A4D" w:rsidRDefault="000707B8" w:rsidP="00A53A4D">
      <w:pPr>
        <w:pStyle w:val="Encabezado"/>
        <w:numPr>
          <w:ilvl w:val="1"/>
          <w:numId w:val="5"/>
        </w:numPr>
        <w:rPr>
          <w:rFonts w:ascii="Arial" w:hAnsi="Arial" w:cs="Arial"/>
          <w:lang w:val="es-MX"/>
        </w:rPr>
      </w:pPr>
      <w:r w:rsidRPr="00D52D80">
        <w:rPr>
          <w:rFonts w:ascii="Arial" w:hAnsi="Arial" w:cs="Arial"/>
          <w:lang w:val="es-MX"/>
        </w:rPr>
        <w:t>Guía para el informe final y evaluación</w:t>
      </w:r>
    </w:p>
    <w:sectPr w:rsidR="000707B8" w:rsidRPr="00A53A4D" w:rsidSect="003A4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620" w:header="0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DDBB" w14:textId="77777777" w:rsidR="003A40F4" w:rsidRDefault="003A40F4">
      <w:r>
        <w:separator/>
      </w:r>
    </w:p>
  </w:endnote>
  <w:endnote w:type="continuationSeparator" w:id="0">
    <w:p w14:paraId="2E71C66F" w14:textId="77777777" w:rsidR="003A40F4" w:rsidRDefault="003A40F4">
      <w:r>
        <w:continuationSeparator/>
      </w:r>
    </w:p>
  </w:endnote>
  <w:endnote w:type="continuationNotice" w:id="1">
    <w:p w14:paraId="06463856" w14:textId="77777777" w:rsidR="003A40F4" w:rsidRDefault="003A4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LBFOK+FoundrySterl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and Class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7677" w14:textId="77777777" w:rsidR="000201C7" w:rsidRDefault="000201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FCF7" w14:textId="77777777" w:rsidR="00433E30" w:rsidRPr="00B07F33" w:rsidRDefault="00433E30" w:rsidP="003325C7">
    <w:pPr>
      <w:pStyle w:val="Piedepgina"/>
      <w:tabs>
        <w:tab w:val="clear" w:pos="4252"/>
        <w:tab w:val="center" w:pos="3420"/>
      </w:tabs>
      <w:jc w:val="both"/>
      <w:rPr>
        <w:rFonts w:ascii="Arial" w:hAnsi="Arial" w:cs="Arial"/>
        <w:b/>
        <w:bCs/>
        <w:color w:val="808080"/>
        <w:sz w:val="16"/>
        <w:szCs w:val="16"/>
      </w:rPr>
    </w:pPr>
    <w:r w:rsidRPr="00B07F33">
      <w:rPr>
        <w:rFonts w:ascii="Arial" w:hAnsi="Arial" w:cs="Arial"/>
        <w:b/>
        <w:bCs/>
        <w:color w:val="808080"/>
        <w:sz w:val="16"/>
        <w:szCs w:val="16"/>
      </w:rPr>
      <w:t xml:space="preserve">Fundación Acindar </w:t>
    </w:r>
  </w:p>
  <w:p w14:paraId="62917A20" w14:textId="77777777" w:rsidR="00433E30" w:rsidRPr="00B07F33" w:rsidRDefault="00C75A3D" w:rsidP="00356F55">
    <w:pPr>
      <w:pStyle w:val="Piedepgina"/>
      <w:tabs>
        <w:tab w:val="clear" w:pos="4252"/>
        <w:tab w:val="left" w:pos="3060"/>
      </w:tabs>
      <w:jc w:val="both"/>
      <w:rPr>
        <w:rFonts w:ascii="Arial" w:hAnsi="Arial" w:cs="Arial"/>
        <w:color w:val="808080"/>
        <w:sz w:val="16"/>
        <w:szCs w:val="16"/>
        <w:lang w:val="es-MX"/>
      </w:rPr>
    </w:pPr>
    <w:r w:rsidRPr="00B07F33">
      <w:rPr>
        <w:rFonts w:ascii="Arial" w:hAnsi="Arial" w:cs="Arial"/>
        <w:color w:val="808080"/>
        <w:sz w:val="16"/>
        <w:szCs w:val="16"/>
        <w:lang w:val="es-MX"/>
      </w:rPr>
      <w:t>Dr. Ignacio Arieta 4936</w:t>
    </w:r>
    <w:r w:rsidR="00433E30" w:rsidRPr="00B07F33">
      <w:rPr>
        <w:rFonts w:ascii="Arial" w:hAnsi="Arial" w:cs="Arial"/>
        <w:color w:val="808080"/>
        <w:sz w:val="16"/>
        <w:szCs w:val="16"/>
      </w:rPr>
      <w:tab/>
    </w:r>
    <w:r w:rsidR="00433E30" w:rsidRPr="00B07F33">
      <w:rPr>
        <w:rFonts w:ascii="Arial" w:hAnsi="Arial" w:cs="Arial"/>
        <w:b/>
        <w:color w:val="808080"/>
        <w:sz w:val="16"/>
        <w:szCs w:val="16"/>
      </w:rPr>
      <w:t>T</w:t>
    </w:r>
    <w:r w:rsidRPr="00B07F33">
      <w:rPr>
        <w:rFonts w:ascii="Arial" w:hAnsi="Arial" w:cs="Arial"/>
        <w:color w:val="808080"/>
        <w:sz w:val="16"/>
        <w:szCs w:val="16"/>
      </w:rPr>
      <w:t xml:space="preserve"> </w:t>
    </w:r>
    <w:proofErr w:type="gramStart"/>
    <w:r w:rsidRPr="00B07F33">
      <w:rPr>
        <w:rFonts w:ascii="Arial" w:hAnsi="Arial" w:cs="Arial"/>
        <w:color w:val="808080"/>
        <w:sz w:val="16"/>
        <w:szCs w:val="16"/>
      </w:rPr>
      <w:t xml:space="preserve">  </w:t>
    </w:r>
    <w:r w:rsidR="00433E30" w:rsidRPr="00B07F33">
      <w:rPr>
        <w:rFonts w:ascii="Arial" w:hAnsi="Arial" w:cs="Arial"/>
        <w:color w:val="808080"/>
        <w:sz w:val="16"/>
        <w:szCs w:val="16"/>
      </w:rPr>
      <w:t xml:space="preserve"> (</w:t>
    </w:r>
    <w:proofErr w:type="gramEnd"/>
    <w:r w:rsidR="00433E30" w:rsidRPr="00B07F33">
      <w:rPr>
        <w:rFonts w:ascii="Arial" w:hAnsi="Arial" w:cs="Arial"/>
        <w:color w:val="808080"/>
        <w:sz w:val="16"/>
        <w:szCs w:val="16"/>
      </w:rPr>
      <w:t xml:space="preserve">54) 11 </w:t>
    </w:r>
    <w:r w:rsidRPr="00B07F33">
      <w:rPr>
        <w:rFonts w:ascii="Arial" w:hAnsi="Arial" w:cs="Arial"/>
        <w:color w:val="808080"/>
        <w:sz w:val="16"/>
        <w:szCs w:val="16"/>
      </w:rPr>
      <w:t xml:space="preserve">5077 5000 </w:t>
    </w:r>
    <w:proofErr w:type="spellStart"/>
    <w:r w:rsidRPr="00B07F33">
      <w:rPr>
        <w:rFonts w:ascii="Arial" w:hAnsi="Arial" w:cs="Arial"/>
        <w:color w:val="808080"/>
        <w:sz w:val="16"/>
        <w:szCs w:val="16"/>
      </w:rPr>
      <w:t>int</w:t>
    </w:r>
    <w:proofErr w:type="spellEnd"/>
    <w:r w:rsidRPr="00B07F33">
      <w:rPr>
        <w:rFonts w:ascii="Arial" w:hAnsi="Arial" w:cs="Arial"/>
        <w:color w:val="808080"/>
        <w:sz w:val="16"/>
        <w:szCs w:val="16"/>
      </w:rPr>
      <w:t>. 562</w:t>
    </w:r>
    <w:r w:rsidR="000778FD" w:rsidRPr="00B07F33">
      <w:rPr>
        <w:rFonts w:ascii="Arial" w:hAnsi="Arial" w:cs="Arial"/>
        <w:color w:val="808080"/>
        <w:sz w:val="16"/>
        <w:szCs w:val="16"/>
      </w:rPr>
      <w:t>4</w:t>
    </w:r>
    <w:r w:rsidR="00892799" w:rsidRPr="00B07F33">
      <w:rPr>
        <w:rFonts w:ascii="Arial" w:hAnsi="Arial" w:cs="Arial"/>
        <w:color w:val="808080"/>
        <w:sz w:val="16"/>
        <w:szCs w:val="16"/>
      </w:rPr>
      <w:t>/ 5622</w:t>
    </w:r>
  </w:p>
  <w:p w14:paraId="02071B22" w14:textId="77777777" w:rsidR="00433E30" w:rsidRPr="00B07F33" w:rsidRDefault="00433E30" w:rsidP="00356F55">
    <w:pPr>
      <w:pStyle w:val="Piedepgina"/>
      <w:tabs>
        <w:tab w:val="clear" w:pos="4252"/>
        <w:tab w:val="left" w:pos="3060"/>
      </w:tabs>
      <w:jc w:val="both"/>
      <w:rPr>
        <w:rFonts w:ascii="Arial" w:hAnsi="Arial" w:cs="Arial"/>
        <w:color w:val="808080"/>
        <w:sz w:val="16"/>
        <w:szCs w:val="16"/>
      </w:rPr>
    </w:pPr>
    <w:r w:rsidRPr="00B07F33">
      <w:rPr>
        <w:rFonts w:ascii="Arial" w:hAnsi="Arial" w:cs="Arial"/>
        <w:color w:val="808080"/>
        <w:sz w:val="16"/>
        <w:szCs w:val="16"/>
      </w:rPr>
      <w:t>B</w:t>
    </w:r>
    <w:r w:rsidR="00C75A3D" w:rsidRPr="00B07F33">
      <w:rPr>
        <w:rFonts w:ascii="Arial" w:hAnsi="Arial" w:cs="Arial"/>
        <w:color w:val="808080"/>
        <w:sz w:val="16"/>
        <w:szCs w:val="16"/>
      </w:rPr>
      <w:t>1766DPQ</w:t>
    </w:r>
    <w:r w:rsidRPr="00B07F33">
      <w:rPr>
        <w:rFonts w:ascii="Arial" w:hAnsi="Arial" w:cs="Arial"/>
        <w:color w:val="808080"/>
        <w:sz w:val="16"/>
        <w:szCs w:val="16"/>
      </w:rPr>
      <w:t xml:space="preserve"> </w:t>
    </w:r>
    <w:r w:rsidR="00C75A3D" w:rsidRPr="00B07F33">
      <w:rPr>
        <w:rFonts w:ascii="Arial" w:hAnsi="Arial" w:cs="Arial"/>
        <w:color w:val="808080"/>
        <w:sz w:val="16"/>
        <w:szCs w:val="16"/>
      </w:rPr>
      <w:t>Tablada</w:t>
    </w:r>
    <w:r w:rsidRPr="00B07F33">
      <w:rPr>
        <w:rFonts w:ascii="Arial" w:hAnsi="Arial" w:cs="Arial"/>
        <w:color w:val="808080"/>
        <w:sz w:val="16"/>
        <w:szCs w:val="16"/>
      </w:rPr>
      <w:tab/>
    </w:r>
    <w:proofErr w:type="gramStart"/>
    <w:r w:rsidR="00C75A3D" w:rsidRPr="00B07F33">
      <w:rPr>
        <w:rFonts w:ascii="Arial" w:hAnsi="Arial" w:cs="Arial"/>
        <w:b/>
        <w:color w:val="808080"/>
        <w:sz w:val="16"/>
        <w:szCs w:val="16"/>
      </w:rPr>
      <w:t xml:space="preserve">M </w:t>
    </w:r>
    <w:r w:rsidR="00C75A3D" w:rsidRPr="00B07F33">
      <w:rPr>
        <w:rFonts w:ascii="Arial" w:hAnsi="Arial" w:cs="Arial"/>
        <w:color w:val="808080"/>
        <w:sz w:val="16"/>
        <w:szCs w:val="16"/>
      </w:rPr>
      <w:t xml:space="preserve"> </w:t>
    </w:r>
    <w:r w:rsidRPr="00B07F33">
      <w:rPr>
        <w:rFonts w:ascii="Arial" w:hAnsi="Arial" w:cs="Arial"/>
        <w:color w:val="808080"/>
        <w:sz w:val="16"/>
        <w:szCs w:val="16"/>
      </w:rPr>
      <w:t>fundacion</w:t>
    </w:r>
    <w:r w:rsidR="000778FD" w:rsidRPr="00B07F33">
      <w:rPr>
        <w:rFonts w:ascii="Arial" w:hAnsi="Arial" w:cs="Arial"/>
        <w:color w:val="808080"/>
        <w:sz w:val="16"/>
        <w:szCs w:val="16"/>
      </w:rPr>
      <w:t>.acindar</w:t>
    </w:r>
    <w:r w:rsidRPr="00B07F33">
      <w:rPr>
        <w:rFonts w:ascii="Arial" w:hAnsi="Arial" w:cs="Arial"/>
        <w:color w:val="808080"/>
        <w:sz w:val="16"/>
        <w:szCs w:val="16"/>
      </w:rPr>
      <w:t>@a</w:t>
    </w:r>
    <w:r w:rsidR="000778FD" w:rsidRPr="00B07F33">
      <w:rPr>
        <w:rFonts w:ascii="Arial" w:hAnsi="Arial" w:cs="Arial"/>
        <w:color w:val="808080"/>
        <w:sz w:val="16"/>
        <w:szCs w:val="16"/>
      </w:rPr>
      <w:t>rcelormittal</w:t>
    </w:r>
    <w:r w:rsidRPr="00B07F33">
      <w:rPr>
        <w:rFonts w:ascii="Arial" w:hAnsi="Arial" w:cs="Arial"/>
        <w:color w:val="808080"/>
        <w:sz w:val="16"/>
        <w:szCs w:val="16"/>
      </w:rPr>
      <w:t>.com.ar</w:t>
    </w:r>
    <w:proofErr w:type="gramEnd"/>
  </w:p>
  <w:p w14:paraId="65A8A457" w14:textId="77777777" w:rsidR="00433E30" w:rsidRPr="00B07F33" w:rsidRDefault="00433E30" w:rsidP="00356F55">
    <w:pPr>
      <w:pStyle w:val="Piedepgina"/>
      <w:tabs>
        <w:tab w:val="left" w:pos="3060"/>
        <w:tab w:val="center" w:pos="3420"/>
        <w:tab w:val="left" w:pos="4252"/>
      </w:tabs>
      <w:jc w:val="both"/>
      <w:rPr>
        <w:rFonts w:ascii="Arial" w:hAnsi="Arial" w:cs="Arial"/>
        <w:color w:val="808080"/>
        <w:sz w:val="16"/>
        <w:szCs w:val="16"/>
      </w:rPr>
    </w:pPr>
    <w:r w:rsidRPr="00B07F33">
      <w:rPr>
        <w:rFonts w:ascii="Arial" w:hAnsi="Arial" w:cs="Arial"/>
        <w:color w:val="808080"/>
        <w:sz w:val="16"/>
        <w:szCs w:val="16"/>
      </w:rPr>
      <w:t>Provincia de Buenos Aires</w:t>
    </w:r>
    <w:r w:rsidRPr="00B07F33">
      <w:rPr>
        <w:rFonts w:ascii="Arial" w:hAnsi="Arial" w:cs="Arial"/>
        <w:color w:val="808080"/>
        <w:sz w:val="16"/>
        <w:szCs w:val="16"/>
      </w:rPr>
      <w:tab/>
    </w:r>
    <w:proofErr w:type="gramStart"/>
    <w:r w:rsidRPr="00B07F33">
      <w:rPr>
        <w:rFonts w:ascii="Arial" w:hAnsi="Arial" w:cs="Arial"/>
        <w:b/>
        <w:bCs/>
        <w:color w:val="808080"/>
        <w:sz w:val="16"/>
        <w:szCs w:val="16"/>
      </w:rPr>
      <w:t>W</w:t>
    </w:r>
    <w:r w:rsidR="00C75A3D" w:rsidRPr="00B07F33">
      <w:rPr>
        <w:rFonts w:ascii="Arial" w:hAnsi="Arial" w:cs="Arial"/>
        <w:color w:val="808080"/>
        <w:sz w:val="16"/>
        <w:szCs w:val="16"/>
      </w:rPr>
      <w:t xml:space="preserve"> </w:t>
    </w:r>
    <w:r w:rsidRPr="00B07F33">
      <w:rPr>
        <w:rFonts w:ascii="Arial" w:hAnsi="Arial" w:cs="Arial"/>
        <w:color w:val="808080"/>
        <w:sz w:val="16"/>
        <w:szCs w:val="16"/>
      </w:rPr>
      <w:t xml:space="preserve"> www.fundacionacindar.org.ar</w:t>
    </w:r>
    <w:proofErr w:type="gramEnd"/>
  </w:p>
  <w:p w14:paraId="11B59845" w14:textId="77777777" w:rsidR="00433E30" w:rsidRPr="00B07F33" w:rsidRDefault="00433E30">
    <w:pPr>
      <w:pStyle w:val="Piedepgina"/>
      <w:jc w:val="both"/>
      <w:rPr>
        <w:rFonts w:ascii="Arial" w:hAnsi="Arial" w:cs="Arial"/>
        <w:color w:val="808080"/>
        <w:sz w:val="16"/>
        <w:szCs w:val="16"/>
      </w:rPr>
    </w:pPr>
    <w:r w:rsidRPr="00B07F33">
      <w:rPr>
        <w:rFonts w:ascii="Arial" w:hAnsi="Arial" w:cs="Arial"/>
        <w:color w:val="808080"/>
        <w:sz w:val="16"/>
        <w:szCs w:val="16"/>
      </w:rPr>
      <w:t>Argentina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3B21" w14:textId="77777777" w:rsidR="000201C7" w:rsidRDefault="000201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4645" w14:textId="77777777" w:rsidR="003A40F4" w:rsidRDefault="003A40F4">
      <w:r>
        <w:separator/>
      </w:r>
    </w:p>
  </w:footnote>
  <w:footnote w:type="continuationSeparator" w:id="0">
    <w:p w14:paraId="6269AB15" w14:textId="77777777" w:rsidR="003A40F4" w:rsidRDefault="003A40F4">
      <w:r>
        <w:continuationSeparator/>
      </w:r>
    </w:p>
  </w:footnote>
  <w:footnote w:type="continuationNotice" w:id="1">
    <w:p w14:paraId="3031EE69" w14:textId="77777777" w:rsidR="003A40F4" w:rsidRDefault="003A4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58DE" w14:textId="77777777" w:rsidR="000201C7" w:rsidRDefault="000201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34C7" w14:textId="77777777" w:rsidR="00433E30" w:rsidRDefault="00433E30">
    <w:pPr>
      <w:pStyle w:val="Encabezado"/>
      <w:ind w:left="-1620"/>
      <w:jc w:val="right"/>
    </w:pPr>
  </w:p>
  <w:p w14:paraId="66568065" w14:textId="77777777" w:rsidR="00433E30" w:rsidRDefault="00433E30">
    <w:pPr>
      <w:pStyle w:val="Encabezado"/>
      <w:ind w:left="-1620"/>
      <w:jc w:val="right"/>
    </w:pPr>
  </w:p>
  <w:p w14:paraId="1F88952F" w14:textId="77777777" w:rsidR="00433E30" w:rsidRDefault="00433E30">
    <w:pPr>
      <w:pStyle w:val="Encabezado"/>
      <w:ind w:left="-1620"/>
      <w:jc w:val="right"/>
    </w:pPr>
  </w:p>
  <w:p w14:paraId="55CFF487" w14:textId="72B25714" w:rsidR="00433E30" w:rsidRDefault="005B2564">
    <w:pPr>
      <w:pStyle w:val="Encabezado"/>
      <w:tabs>
        <w:tab w:val="clear" w:pos="8504"/>
        <w:tab w:val="right" w:pos="9360"/>
      </w:tabs>
      <w:ind w:left="-1620" w:right="-955"/>
      <w:jc w:val="right"/>
    </w:pPr>
    <w:r>
      <w:rPr>
        <w:noProof/>
      </w:rPr>
      <w:drawing>
        <wp:inline distT="0" distB="0" distL="0" distR="0" wp14:anchorId="2201D639" wp14:editId="33AC43D0">
          <wp:extent cx="2400300" cy="368300"/>
          <wp:effectExtent l="0" t="0" r="0" b="0"/>
          <wp:docPr id="1" name="Picture 1" descr="logo-fundacion-aci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undacion-acind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DE60" w14:textId="77777777" w:rsidR="000201C7" w:rsidRDefault="000201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FF4D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808080"/>
        <w:sz w:val="24"/>
        <w:szCs w:val="24"/>
      </w:rPr>
    </w:lvl>
  </w:abstractNum>
  <w:abstractNum w:abstractNumId="1" w15:restartNumberingAfterBreak="0">
    <w:nsid w:val="00CB17E7"/>
    <w:multiLevelType w:val="hybridMultilevel"/>
    <w:tmpl w:val="665649EA"/>
    <w:lvl w:ilvl="0" w:tplc="9FF4D654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808080"/>
        <w:sz w:val="24"/>
        <w:szCs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6105"/>
    <w:multiLevelType w:val="hybridMultilevel"/>
    <w:tmpl w:val="B73295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17183"/>
    <w:multiLevelType w:val="hybridMultilevel"/>
    <w:tmpl w:val="E73EFCE8"/>
    <w:lvl w:ilvl="0" w:tplc="8D7EC580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B1B42"/>
    <w:multiLevelType w:val="hybridMultilevel"/>
    <w:tmpl w:val="D28A7D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3875">
    <w:abstractNumId w:val="2"/>
  </w:num>
  <w:num w:numId="2" w16cid:durableId="940458295">
    <w:abstractNumId w:val="0"/>
  </w:num>
  <w:num w:numId="3" w16cid:durableId="1818261305">
    <w:abstractNumId w:val="1"/>
  </w:num>
  <w:num w:numId="4" w16cid:durableId="701514234">
    <w:abstractNumId w:val="4"/>
  </w:num>
  <w:num w:numId="5" w16cid:durableId="1608997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64"/>
    <w:rsid w:val="00002B9A"/>
    <w:rsid w:val="0001191F"/>
    <w:rsid w:val="000201C7"/>
    <w:rsid w:val="00042E9B"/>
    <w:rsid w:val="00063080"/>
    <w:rsid w:val="000707B8"/>
    <w:rsid w:val="000778FD"/>
    <w:rsid w:val="00087F40"/>
    <w:rsid w:val="00092A55"/>
    <w:rsid w:val="000B5DA9"/>
    <w:rsid w:val="000C13D1"/>
    <w:rsid w:val="000C16D3"/>
    <w:rsid w:val="000C3BB7"/>
    <w:rsid w:val="000F6103"/>
    <w:rsid w:val="000F66CD"/>
    <w:rsid w:val="001168AE"/>
    <w:rsid w:val="00161DC6"/>
    <w:rsid w:val="0017045A"/>
    <w:rsid w:val="00193805"/>
    <w:rsid w:val="001A5E24"/>
    <w:rsid w:val="001A76CB"/>
    <w:rsid w:val="001B4814"/>
    <w:rsid w:val="001B4A88"/>
    <w:rsid w:val="001E1785"/>
    <w:rsid w:val="001F567F"/>
    <w:rsid w:val="002262B3"/>
    <w:rsid w:val="00264B96"/>
    <w:rsid w:val="00296C4D"/>
    <w:rsid w:val="002B27CD"/>
    <w:rsid w:val="0031033B"/>
    <w:rsid w:val="00310621"/>
    <w:rsid w:val="00315137"/>
    <w:rsid w:val="003325C7"/>
    <w:rsid w:val="003366EB"/>
    <w:rsid w:val="003376B6"/>
    <w:rsid w:val="003450EB"/>
    <w:rsid w:val="00352EA1"/>
    <w:rsid w:val="00356F55"/>
    <w:rsid w:val="00360FD0"/>
    <w:rsid w:val="003A40F4"/>
    <w:rsid w:val="003B352E"/>
    <w:rsid w:val="003D605B"/>
    <w:rsid w:val="004247A2"/>
    <w:rsid w:val="004264DE"/>
    <w:rsid w:val="00433E30"/>
    <w:rsid w:val="004B2E52"/>
    <w:rsid w:val="004C6ADB"/>
    <w:rsid w:val="004D3987"/>
    <w:rsid w:val="004E2902"/>
    <w:rsid w:val="005274F0"/>
    <w:rsid w:val="00534CA0"/>
    <w:rsid w:val="00555495"/>
    <w:rsid w:val="005741BF"/>
    <w:rsid w:val="00586025"/>
    <w:rsid w:val="00587F65"/>
    <w:rsid w:val="005A04AD"/>
    <w:rsid w:val="005B2564"/>
    <w:rsid w:val="005B7EA4"/>
    <w:rsid w:val="005C2D3D"/>
    <w:rsid w:val="006256DC"/>
    <w:rsid w:val="00633CE6"/>
    <w:rsid w:val="006425FC"/>
    <w:rsid w:val="0067283A"/>
    <w:rsid w:val="006A599D"/>
    <w:rsid w:val="006D0ED7"/>
    <w:rsid w:val="006D4F94"/>
    <w:rsid w:val="006D5F27"/>
    <w:rsid w:val="006E3FE2"/>
    <w:rsid w:val="006F736E"/>
    <w:rsid w:val="0073346B"/>
    <w:rsid w:val="00733960"/>
    <w:rsid w:val="007764A4"/>
    <w:rsid w:val="007C0608"/>
    <w:rsid w:val="007C7A81"/>
    <w:rsid w:val="007E512A"/>
    <w:rsid w:val="007F6DA3"/>
    <w:rsid w:val="00812BC4"/>
    <w:rsid w:val="008514AB"/>
    <w:rsid w:val="008522C7"/>
    <w:rsid w:val="008523EF"/>
    <w:rsid w:val="00892799"/>
    <w:rsid w:val="008C1332"/>
    <w:rsid w:val="008D5C24"/>
    <w:rsid w:val="008E2E4E"/>
    <w:rsid w:val="009064D1"/>
    <w:rsid w:val="0093581C"/>
    <w:rsid w:val="0096259E"/>
    <w:rsid w:val="00980CE4"/>
    <w:rsid w:val="009C438E"/>
    <w:rsid w:val="009D745A"/>
    <w:rsid w:val="009E087A"/>
    <w:rsid w:val="00A0141C"/>
    <w:rsid w:val="00A15828"/>
    <w:rsid w:val="00A22CD0"/>
    <w:rsid w:val="00A26396"/>
    <w:rsid w:val="00A269E8"/>
    <w:rsid w:val="00A539E9"/>
    <w:rsid w:val="00A53A4D"/>
    <w:rsid w:val="00A607FF"/>
    <w:rsid w:val="00A64410"/>
    <w:rsid w:val="00A7130F"/>
    <w:rsid w:val="00A84480"/>
    <w:rsid w:val="00AA5C09"/>
    <w:rsid w:val="00AC4CC0"/>
    <w:rsid w:val="00AF4069"/>
    <w:rsid w:val="00B05A98"/>
    <w:rsid w:val="00B07F33"/>
    <w:rsid w:val="00B10554"/>
    <w:rsid w:val="00B7243D"/>
    <w:rsid w:val="00B83F7D"/>
    <w:rsid w:val="00B951E3"/>
    <w:rsid w:val="00B95448"/>
    <w:rsid w:val="00B96507"/>
    <w:rsid w:val="00B96E70"/>
    <w:rsid w:val="00BC620E"/>
    <w:rsid w:val="00BC7CAB"/>
    <w:rsid w:val="00BD1C78"/>
    <w:rsid w:val="00BF75F6"/>
    <w:rsid w:val="00C11C0D"/>
    <w:rsid w:val="00C12514"/>
    <w:rsid w:val="00C30AD5"/>
    <w:rsid w:val="00C609AD"/>
    <w:rsid w:val="00C75A3D"/>
    <w:rsid w:val="00C902D0"/>
    <w:rsid w:val="00C96956"/>
    <w:rsid w:val="00CB5DE1"/>
    <w:rsid w:val="00CC3655"/>
    <w:rsid w:val="00CE0EF3"/>
    <w:rsid w:val="00CF7FC8"/>
    <w:rsid w:val="00D00B2A"/>
    <w:rsid w:val="00D02EA3"/>
    <w:rsid w:val="00D17314"/>
    <w:rsid w:val="00D52D80"/>
    <w:rsid w:val="00D56DB5"/>
    <w:rsid w:val="00D57698"/>
    <w:rsid w:val="00D67490"/>
    <w:rsid w:val="00DB5198"/>
    <w:rsid w:val="00DF5792"/>
    <w:rsid w:val="00E111A6"/>
    <w:rsid w:val="00E22391"/>
    <w:rsid w:val="00E60D74"/>
    <w:rsid w:val="00E6389B"/>
    <w:rsid w:val="00E77FE9"/>
    <w:rsid w:val="00E9217D"/>
    <w:rsid w:val="00EC12C8"/>
    <w:rsid w:val="00EC7581"/>
    <w:rsid w:val="00EF26E4"/>
    <w:rsid w:val="00F21C4F"/>
    <w:rsid w:val="00F23B9B"/>
    <w:rsid w:val="00F37FC8"/>
    <w:rsid w:val="00F750FF"/>
    <w:rsid w:val="00F929C0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4D4A0"/>
  <w15:chartTrackingRefBased/>
  <w15:docId w15:val="{7C6E6A90-F5B4-4CE6-B2E2-B79333DF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C4D"/>
    <w:pPr>
      <w:overflowPunct w:val="0"/>
      <w:autoSpaceDE w:val="0"/>
      <w:autoSpaceDN w:val="0"/>
      <w:adjustRightInd w:val="0"/>
    </w:pPr>
    <w:rPr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96C4D"/>
    <w:pPr>
      <w:keepNext/>
      <w:outlineLvl w:val="2"/>
    </w:pPr>
    <w:rPr>
      <w:b/>
      <w:bCs/>
      <w:color w:val="000000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96C4D"/>
    <w:pPr>
      <w:keepNext/>
      <w:ind w:right="-141"/>
      <w:jc w:val="center"/>
      <w:outlineLvl w:val="6"/>
    </w:pPr>
    <w:rPr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LBFOK+FoundrySterling" w:hAnsi="JLBFOK+FoundrySterling" w:cs="JLBFOK+FoundrySterling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D5F27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6D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D5F27"/>
    <w:rPr>
      <w:rFonts w:ascii="Tahoma" w:hAnsi="Tahoma" w:cs="Tahoma"/>
      <w:sz w:val="16"/>
      <w:szCs w:val="16"/>
    </w:rPr>
  </w:style>
  <w:style w:type="character" w:styleId="Hipervnculo">
    <w:name w:val="Hyperlink"/>
    <w:rsid w:val="00C75A3D"/>
    <w:rPr>
      <w:color w:val="0000FF"/>
      <w:u w:val="single"/>
    </w:rPr>
  </w:style>
  <w:style w:type="character" w:customStyle="1" w:styleId="msalinas">
    <w:name w:val="msalinas"/>
    <w:semiHidden/>
    <w:rsid w:val="00C75A3D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"/>
    <w:rsid w:val="00C75A3D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semiHidden/>
    <w:rsid w:val="00296C4D"/>
    <w:rPr>
      <w:b/>
      <w:bCs/>
      <w:color w:val="000000"/>
      <w:sz w:val="24"/>
      <w:szCs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296C4D"/>
    <w:rPr>
      <w:b/>
      <w:bCs/>
      <w:sz w:val="24"/>
      <w:szCs w:val="24"/>
      <w:lang w:val="en-US" w:eastAsia="es-ES"/>
    </w:rPr>
  </w:style>
  <w:style w:type="paragraph" w:customStyle="1" w:styleId="texto">
    <w:name w:val="texto"/>
    <w:basedOn w:val="Normal"/>
    <w:rsid w:val="00E77FE9"/>
    <w:pPr>
      <w:spacing w:line="340" w:lineRule="exact"/>
    </w:pPr>
    <w:rPr>
      <w:rFonts w:ascii="Garamand Classic Book" w:hAnsi="Garamand Classic Book"/>
      <w:sz w:val="24"/>
      <w:szCs w:val="24"/>
    </w:rPr>
  </w:style>
  <w:style w:type="paragraph" w:customStyle="1" w:styleId="text">
    <w:name w:val="text"/>
    <w:basedOn w:val="Normal"/>
    <w:rsid w:val="00AF4069"/>
    <w:pPr>
      <w:spacing w:line="340" w:lineRule="exact"/>
    </w:pPr>
    <w:rPr>
      <w:rFonts w:ascii="Garamand Classic Book" w:hAnsi="Garamand Classic Book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64410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1C"/>
    <w:rPr>
      <w:lang w:val="es-ES_tradnl" w:eastAsia="es-ES"/>
    </w:rPr>
  </w:style>
  <w:style w:type="paragraph" w:styleId="Textonotapie">
    <w:name w:val="footnote text"/>
    <w:basedOn w:val="Normal"/>
    <w:link w:val="TextonotapieCar"/>
    <w:rsid w:val="0001191F"/>
  </w:style>
  <w:style w:type="character" w:customStyle="1" w:styleId="TextonotapieCar">
    <w:name w:val="Texto nota pie Car"/>
    <w:basedOn w:val="Fuentedeprrafopredeter"/>
    <w:link w:val="Textonotapie"/>
    <w:rsid w:val="0001191F"/>
    <w:rPr>
      <w:lang w:val="es-ES_tradnl" w:eastAsia="es-ES"/>
    </w:rPr>
  </w:style>
  <w:style w:type="character" w:styleId="Refdenotaalpie">
    <w:name w:val="footnote reference"/>
    <w:basedOn w:val="Fuentedeprrafopredeter"/>
    <w:rsid w:val="0001191F"/>
    <w:rPr>
      <w:vertAlign w:val="superscript"/>
    </w:rPr>
  </w:style>
  <w:style w:type="paragraph" w:styleId="Textoindependiente">
    <w:name w:val="Body Text"/>
    <w:basedOn w:val="Normal"/>
    <w:link w:val="TextoindependienteCar"/>
    <w:rsid w:val="00C12514"/>
    <w:pPr>
      <w:tabs>
        <w:tab w:val="left" w:pos="4678"/>
      </w:tabs>
      <w:suppressAutoHyphens/>
      <w:overflowPunct/>
      <w:autoSpaceDE/>
      <w:autoSpaceDN/>
      <w:adjustRightInd/>
      <w:jc w:val="both"/>
    </w:pPr>
    <w:rPr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C12514"/>
    <w:rPr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C12514"/>
    <w:pPr>
      <w:ind w:left="720"/>
      <w:contextualSpacing/>
    </w:pPr>
  </w:style>
  <w:style w:type="character" w:styleId="Refdecomentario">
    <w:name w:val="annotation reference"/>
    <w:basedOn w:val="Fuentedeprrafopredeter"/>
    <w:rsid w:val="0006308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63080"/>
  </w:style>
  <w:style w:type="character" w:customStyle="1" w:styleId="TextocomentarioCar">
    <w:name w:val="Texto comentario Car"/>
    <w:basedOn w:val="Fuentedeprrafopredeter"/>
    <w:link w:val="Textocomentario"/>
    <w:rsid w:val="0006308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63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63080"/>
    <w:rPr>
      <w:b/>
      <w:bCs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707B8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195733\ArcelorMittal\Fundaci&#243;n%20Acindar%20-%20Documentos\00%20INSTITUCIONAL\DISE&#209;OS%20INSTITUCIONAL\Papeler&#237;a\Plantilla%20word%20-%20Fundacion%20Acindar%20TAB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7" ma:contentTypeDescription="Crear nuevo documento." ma:contentTypeScope="" ma:versionID="fb399d32d3488a1d9fdd48b515932ec7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c19ab6bd3f46513c111172f0294c8c0e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00B68-DFDF-4B7B-ACD4-6C8EA120F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3D9F67-312E-4DE6-82FA-9B49424D6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800A4-5BFA-45BC-B3C7-EFCC3F447CC6}">
  <ds:schemaRefs>
    <ds:schemaRef ds:uri="http://schemas.microsoft.com/office/2006/metadata/properties"/>
    <ds:schemaRef ds:uri="http://schemas.microsoft.com/office/infopath/2007/PartnerControls"/>
    <ds:schemaRef ds:uri="6e5f635f-e83d-443e-bf47-cf540ff056d0"/>
    <ds:schemaRef ds:uri="09278d32-0650-4b18-af85-79262d978988"/>
  </ds:schemaRefs>
</ds:datastoreItem>
</file>

<file path=customXml/itemProps4.xml><?xml version="1.0" encoding="utf-8"?>
<ds:datastoreItem xmlns:ds="http://schemas.openxmlformats.org/officeDocument/2006/customXml" ds:itemID="{D83C32B2-038F-4678-AE35-82DAFB554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f635f-e83d-443e-bf47-cf540ff056d0"/>
    <ds:schemaRef ds:uri="3f5c2c9d-197d-4506-b411-6476835224b8"/>
    <ds:schemaRef ds:uri="09278d32-0650-4b18-af85-79262d978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- Fundacion Acindar TABLADA.dotx</Template>
  <TotalTime>292</TotalTime>
  <Pages>3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http://www.fundacionacindar.org.ar/</vt:lpwstr>
      </vt:variant>
      <vt:variant>
        <vt:lpwstr/>
      </vt:variant>
      <vt:variant>
        <vt:i4>1048634</vt:i4>
      </vt:variant>
      <vt:variant>
        <vt:i4>0</vt:i4>
      </vt:variant>
      <vt:variant>
        <vt:i4>0</vt:i4>
      </vt:variant>
      <vt:variant>
        <vt:i4>5</vt:i4>
      </vt:variant>
      <vt:variant>
        <vt:lpwstr>mailto:fundacion.acindar@arcelormittal.com.ar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Scarselletta Natalia</dc:creator>
  <cp:keywords/>
  <dc:description/>
  <cp:lastModifiedBy>Scarselletta, Natalia</cp:lastModifiedBy>
  <cp:revision>68</cp:revision>
  <cp:lastPrinted>2009-02-24T19:43:00Z</cp:lastPrinted>
  <dcterms:created xsi:type="dcterms:W3CDTF">2023-03-27T15:00:00Z</dcterms:created>
  <dcterms:modified xsi:type="dcterms:W3CDTF">2024-01-12T17:29:00Z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0x01010007DDC92F1765D14599CB1A959DDC6DA9</vt:lpwstr>
  </property>
</Properties>
</file>